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0C785177"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FA6255" w:rsidRPr="00FA6255">
        <w:rPr>
          <w:rFonts w:ascii="Arial" w:hAnsi="Arial" w:cs="Arial"/>
          <w:b/>
          <w:szCs w:val="22"/>
        </w:rPr>
        <w:t>is an editable document intended to assist in preparing project specifications for Taraflex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197E7F05"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5F77B2">
              <w:rPr>
                <w:rFonts w:ascii="Arial" w:hAnsi="Arial" w:cs="Arial"/>
                <w:b/>
                <w:color w:val="3366FF"/>
                <w:sz w:val="20"/>
              </w:rPr>
              <w:t>Sport M Plus Performance</w:t>
            </w:r>
          </w:p>
        </w:tc>
        <w:tc>
          <w:tcPr>
            <w:tcW w:w="4320" w:type="dxa"/>
            <w:shd w:val="clear" w:color="auto" w:fill="FFFF00"/>
          </w:tcPr>
          <w:p w14:paraId="5B3DAD4B" w14:textId="6843C9E8" w:rsidR="004919BE" w:rsidRPr="00F55FED" w:rsidRDefault="00473C1F" w:rsidP="00F55FED">
            <w:pPr>
              <w:jc w:val="center"/>
              <w:rPr>
                <w:rFonts w:ascii="Arial" w:hAnsi="Arial" w:cs="Arial"/>
                <w:b/>
                <w:color w:val="3366FF"/>
                <w:sz w:val="20"/>
              </w:rPr>
            </w:pPr>
            <w:r w:rsidRPr="00473C1F">
              <w:rPr>
                <w:rFonts w:ascii="Arial" w:hAnsi="Arial" w:cs="Arial"/>
                <w:b/>
                <w:color w:val="3366FF"/>
                <w:sz w:val="20"/>
              </w:rPr>
              <w:t>with Isolsport vented slip-sheet system</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0722C9B3" w14:textId="77777777" w:rsidR="001F2B4D" w:rsidRPr="00D26780" w:rsidRDefault="001F2B4D" w:rsidP="001F2B4D">
      <w:pPr>
        <w:ind w:left="1440" w:firstLine="135"/>
        <w:rPr>
          <w:rFonts w:ascii="Arial" w:hAnsi="Arial" w:cs="Arial"/>
          <w:i/>
          <w:sz w:val="20"/>
        </w:rPr>
      </w:pPr>
      <w:r w:rsidRPr="00D26780">
        <w:rPr>
          <w:rFonts w:ascii="Arial" w:hAnsi="Arial" w:cs="Arial"/>
          <w:i/>
          <w:sz w:val="20"/>
        </w:rPr>
        <w:t xml:space="preserve">Contact </w:t>
      </w:r>
      <w:hyperlink r:id="rId16" w:history="1">
        <w:r w:rsidRPr="00D26780">
          <w:rPr>
            <w:rStyle w:val="Lienhypertexte"/>
            <w:rFonts w:ascii="Arial" w:hAnsi="Arial" w:cs="Arial"/>
            <w:i/>
            <w:sz w:val="20"/>
          </w:rPr>
          <w:t>www.gerflorcanada.com</w:t>
        </w:r>
      </w:hyperlink>
      <w:r w:rsidRPr="00D26780">
        <w:rPr>
          <w:rFonts w:ascii="Arial" w:hAnsi="Arial" w:cs="Arial"/>
          <w:i/>
          <w:sz w:val="20"/>
        </w:rPr>
        <w:t xml:space="preserve"> or your local Taraflex representative for                                                  other Taraflex specifications including:</w:t>
      </w:r>
    </w:p>
    <w:p w14:paraId="5CA0806A" w14:textId="77777777" w:rsidR="001F2B4D" w:rsidRPr="00093DF9" w:rsidRDefault="001F2B4D" w:rsidP="001F2B4D">
      <w:pPr>
        <w:ind w:left="1440" w:firstLine="135"/>
        <w:rPr>
          <w:rFonts w:ascii="Arial" w:hAnsi="Arial" w:cs="Arial"/>
          <w:i/>
          <w:sz w:val="20"/>
        </w:rPr>
      </w:pPr>
    </w:p>
    <w:p w14:paraId="146B38AE" w14:textId="77777777" w:rsidR="001F2B4D" w:rsidRPr="007246DA" w:rsidRDefault="001F2B4D" w:rsidP="001F2B4D">
      <w:pPr>
        <w:numPr>
          <w:ilvl w:val="0"/>
          <w:numId w:val="9"/>
        </w:numPr>
        <w:rPr>
          <w:rFonts w:ascii="Arial" w:hAnsi="Arial" w:cs="Arial"/>
          <w:b/>
          <w:i/>
          <w:szCs w:val="22"/>
        </w:rPr>
      </w:pPr>
      <w:r w:rsidRPr="007246DA">
        <w:rPr>
          <w:rFonts w:ascii="Arial" w:hAnsi="Arial" w:cs="Arial"/>
          <w:b/>
          <w:szCs w:val="22"/>
        </w:rPr>
        <w:t>Dry-Tex Full-Spread installation with Gerpur high-moisture adhesive</w:t>
      </w:r>
    </w:p>
    <w:p w14:paraId="706A1A57" w14:textId="77777777" w:rsidR="001F2B4D" w:rsidRPr="0032326D" w:rsidRDefault="001F2B4D" w:rsidP="001F2B4D">
      <w:pPr>
        <w:numPr>
          <w:ilvl w:val="0"/>
          <w:numId w:val="9"/>
        </w:numPr>
        <w:rPr>
          <w:rFonts w:ascii="Arial" w:hAnsi="Arial" w:cs="Arial"/>
          <w:b/>
          <w:i/>
          <w:sz w:val="16"/>
        </w:rPr>
      </w:pPr>
      <w:r w:rsidRPr="007246DA">
        <w:rPr>
          <w:rFonts w:ascii="Arial" w:hAnsi="Arial" w:cs="Arial"/>
          <w:b/>
          <w:szCs w:val="22"/>
        </w:rPr>
        <w:t>Full spread installation with standard adhesive</w:t>
      </w:r>
      <w:r>
        <w:rPr>
          <w:rFonts w:ascii="Arial" w:hAnsi="Arial" w:cs="Arial"/>
          <w:b/>
          <w:sz w:val="20"/>
        </w:rPr>
        <w:t>.</w:t>
      </w:r>
    </w:p>
    <w:p w14:paraId="5B3DAD4F" w14:textId="77777777" w:rsidR="004B06DE" w:rsidRDefault="004B06DE" w:rsidP="00DC6C97">
      <w:pPr>
        <w:jc w:val="center"/>
        <w:rPr>
          <w:rFonts w:ascii="Arial" w:hAnsi="Arial" w:cs="Arial"/>
          <w:i/>
          <w:sz w:val="16"/>
        </w:rPr>
      </w:pPr>
    </w:p>
    <w:p w14:paraId="15256794" w14:textId="77777777" w:rsidR="004C23B9" w:rsidRDefault="004C23B9" w:rsidP="001F2B4D">
      <w:pPr>
        <w:rPr>
          <w:rFonts w:ascii="Arial" w:hAnsi="Arial" w:cs="Arial"/>
          <w:b/>
          <w:sz w:val="20"/>
        </w:rPr>
      </w:pPr>
    </w:p>
    <w:p w14:paraId="365F8360" w14:textId="77777777" w:rsidR="004C23B9" w:rsidRDefault="004C23B9" w:rsidP="005B605D">
      <w:pPr>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3E0223E5" w14:textId="77777777" w:rsidR="0032326D" w:rsidRDefault="0032326D" w:rsidP="003E37B5">
      <w:pPr>
        <w:numPr>
          <w:ilvl w:val="0"/>
          <w:numId w:val="5"/>
        </w:numPr>
        <w:spacing w:before="120"/>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75C0A93A" w:rsidR="00E336AA" w:rsidRDefault="0079642F" w:rsidP="0079642F">
      <w:pPr>
        <w:rPr>
          <w:rFonts w:ascii="Arial" w:hAnsi="Arial" w:cs="Arial"/>
        </w:rPr>
      </w:pPr>
      <w:r w:rsidRPr="00621DB5">
        <w:rPr>
          <w:rFonts w:ascii="Arial" w:hAnsi="Arial" w:cs="Arial"/>
        </w:rPr>
        <w:t xml:space="preserve">This document contains trademarks owned by Gerflor including Taraflex, </w:t>
      </w:r>
      <w:r w:rsidR="00E336AA" w:rsidRPr="00621DB5">
        <w:rPr>
          <w:rFonts w:ascii="Arial" w:hAnsi="Arial" w:cs="Arial"/>
        </w:rPr>
        <w:t xml:space="preserve">Isolsport, </w:t>
      </w:r>
    </w:p>
    <w:p w14:paraId="5B3DAD62" w14:textId="7181F62C" w:rsidR="0079642F" w:rsidRPr="00621DB5" w:rsidRDefault="00641099" w:rsidP="0079642F">
      <w:pPr>
        <w:rPr>
          <w:rFonts w:ascii="Arial" w:hAnsi="Arial" w:cs="Arial"/>
        </w:rPr>
      </w:pPr>
      <w:r>
        <w:rPr>
          <w:rFonts w:ascii="Arial" w:hAnsi="Arial" w:cs="Arial"/>
        </w:rPr>
        <w:t xml:space="preserve">Gerfix 196, </w:t>
      </w:r>
      <w:r w:rsidR="0079642F" w:rsidRPr="00621DB5">
        <w:rPr>
          <w:rFonts w:ascii="Arial" w:hAnsi="Arial" w:cs="Arial"/>
        </w:rPr>
        <w:t xml:space="preserve">Protecsol. </w:t>
      </w:r>
    </w:p>
    <w:p w14:paraId="5B3DAD63" w14:textId="77777777" w:rsidR="0079642F" w:rsidRPr="00621DB5" w:rsidRDefault="0079642F" w:rsidP="0079642F">
      <w:pPr>
        <w:rPr>
          <w:rFonts w:ascii="Arial" w:hAnsi="Arial" w:cs="Arial"/>
        </w:rPr>
      </w:pPr>
    </w:p>
    <w:p w14:paraId="5B3DAD65" w14:textId="151F45E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Pr="005B605D">
          <w:rPr>
            <w:rStyle w:val="Lienhypertexte"/>
            <w:b/>
            <w:sz w:val="24"/>
            <w:szCs w:val="24"/>
          </w:rPr>
          <w:t>www.gerflorcanada.com</w:t>
        </w:r>
        <w:r w:rsidRPr="005B605D">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4F5AADB5"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or Classification, including CLASS 3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51E80BA8" w14:textId="30C8623B" w:rsidR="00124D6C" w:rsidRPr="00361CA4" w:rsidRDefault="000056F2" w:rsidP="00C0032A">
      <w:pPr>
        <w:pStyle w:val="PR2"/>
        <w:spacing w:before="240"/>
      </w:pPr>
      <w:r w:rsidRPr="000056F2">
        <w:t>Fire Test Characteristics: Determined through testing of identical products in accordance with the CAN/ULC-S102.2 standard, performed by a qualified testing agency, including the classification required by local authorities having jurisdiction (AHJ)</w:t>
      </w:r>
      <w:r>
        <w:t>.</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r w:rsidR="00FE7E06">
        <w:t>colour</w:t>
      </w:r>
      <w:r w:rsidRPr="00621DB5">
        <w:t xml:space="preserve"> chart for selection of avail</w:t>
      </w:r>
      <w:r w:rsidR="007235C5" w:rsidRPr="00621DB5">
        <w:t xml:space="preserve">able floors with a minimum of 10 </w:t>
      </w:r>
      <w:r w:rsidRPr="00621DB5">
        <w:t xml:space="preserve">standard </w:t>
      </w:r>
      <w:r w:rsidR="00FE7E06">
        <w:t>colour</w:t>
      </w:r>
      <w:r w:rsidRPr="00621DB5">
        <w:t xml:space="preserve">s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r>
        <w:t>Colour</w:t>
      </w:r>
      <w:r w:rsidR="00FE7BF7" w:rsidRPr="00621DB5">
        <w:rPr>
          <w:color w:val="000000"/>
        </w:rPr>
        <w:t xml:space="preserve"> samples</w:t>
      </w:r>
      <w:r w:rsidR="000939FA" w:rsidRPr="00621DB5">
        <w:rPr>
          <w:color w:val="000000"/>
        </w:rPr>
        <w:t>:</w:t>
      </w:r>
    </w:p>
    <w:p w14:paraId="5B3DAD78" w14:textId="792EAAEA" w:rsidR="00FE7BF7" w:rsidRPr="0016469F" w:rsidRDefault="0016469F" w:rsidP="0016469F">
      <w:pPr>
        <w:pStyle w:val="PR3"/>
        <w:spacing w:before="240"/>
        <w:rPr>
          <w:rFonts w:ascii="Arial" w:hAnsi="Arial" w:cs="Arial"/>
        </w:rPr>
      </w:pPr>
      <w:r>
        <w:t>Samples:</w:t>
      </w:r>
      <w:r w:rsidR="00087E13" w:rsidRPr="00087E13">
        <w:t xml:space="preserve"> </w:t>
      </w:r>
      <w:r w:rsidR="00C23CC2" w:rsidRPr="00C23CC2">
        <w:t>minimum dimensions of 15 cm (6 in.) by 24 cm (9 in.)</w:t>
      </w:r>
      <w:r w:rsidR="0075296A">
        <w:rPr>
          <w:rFonts w:ascii="Arial" w:hAnsi="Arial" w:cs="Arial"/>
        </w:rPr>
        <w:t>.</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At least ten years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At least five years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r w:rsidRPr="00621DB5">
        <w:t>dire</w:t>
      </w:r>
      <w:r w:rsidR="00843998" w:rsidRPr="00621DB5">
        <w:t>ct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1801C2D5" w:rsidR="00AA4E3D" w:rsidRPr="00621DB5" w:rsidRDefault="00AA4E3D" w:rsidP="00AA4E3D">
      <w:pPr>
        <w:pStyle w:val="PR1"/>
        <w:tabs>
          <w:tab w:val="num" w:pos="864"/>
        </w:tabs>
      </w:pPr>
      <w:r w:rsidRPr="00621DB5">
        <w:t xml:space="preserve">Basis-of-Design Manufacture: Subject to compliance with requirements, provide Gerflor Taraflex </w:t>
      </w:r>
      <w:r w:rsidR="005F77B2">
        <w:t>Sport M Plus Performance</w:t>
      </w:r>
      <w:r w:rsidR="00FE0BBA" w:rsidRPr="00FE0BBA">
        <w:t xml:space="preserve"> with Isolsport vented slip-sheet system for loose-lay installation </w:t>
      </w:r>
      <w:r w:rsidR="00AD2BE0" w:rsidRPr="00AD2BE0">
        <w:t>installatio</w:t>
      </w:r>
      <w:r w:rsidR="00AD2BE0">
        <w:t>n</w:t>
      </w:r>
      <w:r w:rsidRPr="00621DB5">
        <w:t>.</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581E8A"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1BCFE6"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2F3FD"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4D5D9A79"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1F1FFA">
        <w:t xml:space="preserve">9 </w:t>
      </w:r>
      <w:r w:rsidR="0019518C" w:rsidRPr="0019518C">
        <w:t>mm (0.3</w:t>
      </w:r>
      <w:r w:rsidR="001F1FFA">
        <w:t>5</w:t>
      </w:r>
      <w:r w:rsidR="0019518C" w:rsidRPr="0019518C">
        <w:t xml:space="preserve"> inches).</w:t>
      </w:r>
    </w:p>
    <w:bookmarkEnd w:id="2"/>
    <w:p w14:paraId="5B3DADC0" w14:textId="47D1F0E7" w:rsidR="00FE7BF7" w:rsidRPr="00621DB5" w:rsidRDefault="00F273EA"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.0mm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5B3DADC2" w14:textId="53B727A4" w:rsidR="0057154E" w:rsidRPr="00621DB5" w:rsidRDefault="0057154E" w:rsidP="0057154E">
      <w:pPr>
        <w:pStyle w:val="PR3"/>
        <w:tabs>
          <w:tab w:val="num" w:pos="2016"/>
        </w:tabs>
        <w:spacing w:before="240"/>
      </w:pPr>
      <w:r w:rsidRPr="00621DB5">
        <w:t xml:space="preserve">Very high density, two </w:t>
      </w:r>
      <w:r w:rsidR="00CA15A0" w:rsidRPr="00621DB5">
        <w:t>layers</w:t>
      </w:r>
      <w:r w:rsidRPr="00621DB5">
        <w:t xml:space="preserve">, dual-durometer, closed cell foam </w:t>
      </w:r>
    </w:p>
    <w:p w14:paraId="5B3DADC3" w14:textId="7D59FDC1" w:rsidR="0057154E" w:rsidRPr="00621DB5" w:rsidRDefault="0057154E" w:rsidP="0057154E">
      <w:pPr>
        <w:pStyle w:val="PR3"/>
        <w:tabs>
          <w:tab w:val="num" w:pos="2016"/>
        </w:tabs>
        <w:spacing w:before="240"/>
      </w:pPr>
      <w:r w:rsidRPr="00621DB5">
        <w:lastRenderedPageBreak/>
        <w:t xml:space="preserve">Two (2) layers of </w:t>
      </w:r>
      <w:r w:rsidR="00562DDA">
        <w:t>fibreglass</w:t>
      </w:r>
      <w:r w:rsidRPr="00621DB5">
        <w:t xml:space="preserve"> reinforcement for dimensional stability and indentation resistance. One layer of </w:t>
      </w:r>
      <w:r w:rsidR="00CA15A0" w:rsidRPr="00621DB5">
        <w:t>woven</w:t>
      </w:r>
      <w:r w:rsidRPr="00621DB5">
        <w:t xml:space="preserve"> </w:t>
      </w:r>
      <w:r w:rsidR="00562DDA">
        <w:t>fibreglass</w:t>
      </w:r>
      <w:r w:rsidRPr="00621DB5">
        <w:t xml:space="preserve"> and an additional layer of non-woven </w:t>
      </w:r>
      <w:r w:rsidR="00562DDA">
        <w:t>fibreglass</w:t>
      </w:r>
      <w:r w:rsidRPr="00621DB5">
        <w:t xml:space="preserve">. </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Default="002D2B3C" w:rsidP="002D2B3C">
      <w:pPr>
        <w:pStyle w:val="PR2"/>
        <w:spacing w:before="240"/>
      </w:pPr>
      <w:r w:rsidRPr="00621DB5">
        <w:t>Adhesive Method:</w:t>
      </w:r>
    </w:p>
    <w:p w14:paraId="6CA683A3" w14:textId="77777777" w:rsidR="00F625D8" w:rsidRPr="00621DB5" w:rsidRDefault="00F625D8" w:rsidP="00F625D8">
      <w:pPr>
        <w:pStyle w:val="PR2"/>
        <w:numPr>
          <w:ilvl w:val="0"/>
          <w:numId w:val="0"/>
        </w:numPr>
        <w:spacing w:before="240"/>
        <w:ind w:left="1476"/>
      </w:pPr>
    </w:p>
    <w:p w14:paraId="370EBC7A" w14:textId="1E4BDD23" w:rsidR="00F625D8" w:rsidRPr="00F625D8" w:rsidRDefault="00F625D8" w:rsidP="00F625D8">
      <w:pPr>
        <w:pStyle w:val="PR3"/>
      </w:pPr>
      <w:r>
        <w:t xml:space="preserve">Sport Flooring: </w:t>
      </w:r>
      <w:r w:rsidRPr="00F625D8">
        <w:t>Full-spread adhesive coverage to completely adhere sport flooring to the top surface of the vented slip-sheet.</w:t>
      </w:r>
    </w:p>
    <w:p w14:paraId="5B3DADC6" w14:textId="79641738" w:rsidR="002D2B3C" w:rsidRPr="00621DB5" w:rsidRDefault="00F625D8" w:rsidP="004A54C8">
      <w:pPr>
        <w:pStyle w:val="PR3"/>
        <w:spacing w:before="240"/>
      </w:pPr>
      <w:r>
        <w:t xml:space="preserve">Vented Slip-Sheet: Loose-Lay installation of the vented </w:t>
      </w:r>
      <w:r w:rsidR="00AA149E" w:rsidRPr="00AA149E">
        <w:t>slip-sheet directly over the substrate</w:t>
      </w:r>
      <w:r w:rsidR="00AA149E">
        <w: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r w:rsidR="00FE7E06">
        <w:t>colour</w:t>
      </w:r>
      <w:r w:rsidRPr="00621DB5">
        <w:t>s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Basis-of-Design Product: Gerflor Protecsol.</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D9F56EE"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F273EA">
        <w:t xml:space="preserve"> l</w:t>
      </w:r>
      <w:r w:rsidR="0019518C" w:rsidRPr="0019518C">
        <w:t xml:space="preserve">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74D6B87B"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F273EA">
        <w:t xml:space="preserve"> </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r w:rsidR="00FE7E06">
        <w:t>colour</w:t>
      </w:r>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r w:rsidR="00FE7E06">
        <w:t>colour</w:t>
      </w:r>
      <w:r w:rsidR="00EA0CC2" w:rsidRPr="00621DB5">
        <w:t xml:space="preserve">s are selected for boarders, keys </w:t>
      </w:r>
      <w:r w:rsidR="00B70643" w:rsidRPr="00621DB5">
        <w:t>or</w:t>
      </w:r>
      <w:r w:rsidR="00EA0CC2" w:rsidRPr="00621DB5">
        <w:t xml:space="preserve"> cent</w:t>
      </w:r>
      <w:r w:rsidR="00562DDA">
        <w:t>re</w:t>
      </w:r>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r>
        <w:t>Colour</w:t>
      </w:r>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r w:rsidR="00FE7E06">
        <w:t>colour</w:t>
      </w:r>
      <w:r w:rsidRPr="00621DB5">
        <w:t>s and patterns</w:t>
      </w:r>
      <w:r w:rsidR="00AA0F7E" w:rsidRPr="00621DB5">
        <w:t>.</w:t>
      </w:r>
    </w:p>
    <w:p w14:paraId="5B3DADD8" w14:textId="77777777" w:rsidR="00AA4E3D" w:rsidRPr="00621DB5" w:rsidRDefault="00FE7BF7" w:rsidP="00983B5C">
      <w:pPr>
        <w:pStyle w:val="PR3"/>
        <w:spacing w:before="240"/>
      </w:pPr>
      <w:r w:rsidRPr="00621DB5">
        <w:lastRenderedPageBreak/>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46696187" w:rsidR="00AA4E3D" w:rsidRPr="00621DB5" w:rsidRDefault="00FE7BF7" w:rsidP="00AA4E3D">
      <w:pPr>
        <w:pStyle w:val="PR4"/>
        <w:spacing w:before="240"/>
      </w:pPr>
      <w:r w:rsidRPr="00621DB5">
        <w:t xml:space="preserve">Wood </w:t>
      </w:r>
      <w:r w:rsidR="00ED3105" w:rsidRPr="00621DB5">
        <w:t>patterns</w:t>
      </w:r>
      <w:r w:rsidRPr="00621DB5">
        <w:t xml:space="preserve"> </w:t>
      </w:r>
      <w:r w:rsidR="00504691" w:rsidRPr="00621DB5">
        <w:t>should</w:t>
      </w:r>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77777777" w:rsidR="00E9664B" w:rsidRPr="00361CA4" w:rsidRDefault="00DE6888" w:rsidP="00E9664B">
      <w:pPr>
        <w:pStyle w:val="PR5"/>
        <w:spacing w:before="240"/>
      </w:pPr>
      <w:bookmarkStart w:id="3" w:name="_Hlk527912207"/>
      <w:r w:rsidRPr="00361CA4">
        <w:t>Class C3 (34% to 46</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2ED836CC" w:rsidR="00FE7BF7" w:rsidRPr="00621DB5" w:rsidRDefault="00FE7BF7" w:rsidP="000316CE">
      <w:pPr>
        <w:pStyle w:val="PR2"/>
        <w:spacing w:before="240"/>
      </w:pPr>
      <w:r w:rsidRPr="00621DB5">
        <w:t>Resistance to Rolling Load:</w:t>
      </w:r>
      <w:r w:rsidR="000316CE" w:rsidRPr="00621DB5">
        <w:t xml:space="preserve"> </w:t>
      </w:r>
      <w:r w:rsidR="004937A1">
        <w:t>ASTM F970;</w:t>
      </w:r>
      <w:r w:rsidRPr="00621DB5">
        <w:t xml:space="preserve"> Pass.</w:t>
      </w:r>
    </w:p>
    <w:p w14:paraId="5B3DADEB" w14:textId="7B0BCB88" w:rsidR="00FE7BF7" w:rsidRPr="00621DB5" w:rsidRDefault="00FE7BF7" w:rsidP="000316CE">
      <w:pPr>
        <w:pStyle w:val="PR2"/>
        <w:spacing w:before="240"/>
      </w:pPr>
      <w:r w:rsidRPr="00621DB5">
        <w:t>Chemical Resistance:</w:t>
      </w:r>
      <w:r w:rsidR="000316CE" w:rsidRPr="00621DB5">
        <w:t xml:space="preserve"> </w:t>
      </w:r>
      <w:r w:rsidRPr="00621DB5">
        <w:t xml:space="preserve">ASTM </w:t>
      </w:r>
      <w:r w:rsidR="004937A1">
        <w:t>F925</w:t>
      </w:r>
      <w:r w:rsidRPr="00621DB5">
        <w:t xml:space="preserve">; </w:t>
      </w:r>
      <w:r w:rsidR="004937A1">
        <w:t>Pass</w:t>
      </w:r>
      <w:r w:rsidRPr="00621DB5">
        <w:t>.</w:t>
      </w:r>
    </w:p>
    <w:p w14:paraId="5B3DADEC" w14:textId="77777777" w:rsidR="00FE7BF7" w:rsidRPr="00621DB5" w:rsidRDefault="00FE7BF7" w:rsidP="000C1D67">
      <w:pPr>
        <w:pStyle w:val="PR2"/>
        <w:spacing w:before="240"/>
      </w:pPr>
      <w:r w:rsidRPr="00621DB5">
        <w:t>Impact Resistance: EN 1517; Pass.</w:t>
      </w:r>
    </w:p>
    <w:p w14:paraId="5B3DADED" w14:textId="21FA8F60" w:rsidR="00FE7BF7" w:rsidRPr="00621DB5" w:rsidRDefault="00FE7BF7" w:rsidP="000C1D67">
      <w:pPr>
        <w:pStyle w:val="PR2"/>
        <w:spacing w:before="240"/>
        <w:rPr>
          <w:lang w:val="es-ES"/>
        </w:rPr>
      </w:pPr>
      <w:r w:rsidRPr="00E336AA">
        <w:rPr>
          <w:lang w:val="es-419"/>
        </w:rPr>
        <w:t>Abrasion</w:t>
      </w:r>
      <w:r w:rsidRPr="00621DB5">
        <w:rPr>
          <w:lang w:val="es-ES"/>
        </w:rPr>
        <w:t xml:space="preserve"> </w:t>
      </w:r>
      <w:r w:rsidRPr="00E336AA">
        <w:rPr>
          <w:lang w:val="es-419"/>
        </w:rPr>
        <w:t>Resistance</w:t>
      </w:r>
      <w:r w:rsidRPr="00621DB5">
        <w:rPr>
          <w:lang w:val="es-ES"/>
        </w:rPr>
        <w:t xml:space="preserve">: </w:t>
      </w:r>
      <w:r w:rsidR="007255FE">
        <w:rPr>
          <w:lang w:val="es-ES"/>
        </w:rPr>
        <w:t>ASTM F510</w:t>
      </w:r>
      <w:r w:rsidRPr="00621DB5">
        <w:rPr>
          <w:lang w:val="es-ES"/>
        </w:rPr>
        <w:t>; Pass.</w:t>
      </w:r>
    </w:p>
    <w:p w14:paraId="5B3DADEE" w14:textId="5E02351F" w:rsidR="00FE7BF7" w:rsidRPr="00621DB5" w:rsidRDefault="003176D5" w:rsidP="000C1D67">
      <w:pPr>
        <w:pStyle w:val="PR2"/>
        <w:spacing w:before="240"/>
      </w:pPr>
      <w:r>
        <w:t xml:space="preserve">Heat </w:t>
      </w:r>
      <w:r w:rsidRPr="00505FA6">
        <w:rPr>
          <w:lang w:val="en-CA"/>
        </w:rPr>
        <w:t>Re</w:t>
      </w:r>
      <w:r w:rsidR="00505FA6" w:rsidRPr="00505FA6">
        <w:rPr>
          <w:lang w:val="en-CA"/>
        </w:rPr>
        <w:t>sistance</w:t>
      </w:r>
      <w:r w:rsidR="00FE7BF7" w:rsidRPr="00621DB5">
        <w:t xml:space="preserve">: </w:t>
      </w:r>
      <w:r w:rsidR="00505FA6">
        <w:t>ASTM F1514</w:t>
      </w:r>
      <w:r w:rsidR="00FE7BF7" w:rsidRPr="00621DB5">
        <w:t xml:space="preserve">; </w:t>
      </w:r>
      <w:r w:rsidR="00505FA6">
        <w:t>Pass</w:t>
      </w:r>
    </w:p>
    <w:p w14:paraId="5B3DADEF" w14:textId="409BD5DD" w:rsidR="00FE7BF7" w:rsidRPr="00621DB5" w:rsidRDefault="00567515" w:rsidP="000C1D67">
      <w:pPr>
        <w:pStyle w:val="PR2"/>
        <w:spacing w:before="240"/>
      </w:pPr>
      <w:r w:rsidRPr="00567515">
        <w:t>Fire Resistance – Critical Radiant Flux: ASTM E648; Class 1</w:t>
      </w:r>
      <w:r w:rsidR="00FE7BF7" w:rsidRPr="00621DB5">
        <w:t>.</w:t>
      </w:r>
    </w:p>
    <w:p w14:paraId="5B3DADF1" w14:textId="598676D7" w:rsidR="00FE7BF7" w:rsidRPr="00621DB5" w:rsidRDefault="00FE7BF7" w:rsidP="000C1D67">
      <w:pPr>
        <w:pStyle w:val="PR2"/>
        <w:spacing w:before="240"/>
      </w:pPr>
      <w:r w:rsidRPr="00621DB5">
        <w:t xml:space="preserve">Fire Performance: </w:t>
      </w:r>
      <w:r w:rsidR="00F273EA" w:rsidRPr="00F273EA">
        <w:t>CAN/ULC-S102.2; FSV: 1</w:t>
      </w:r>
      <w:r w:rsidR="00071836">
        <w:t>75</w:t>
      </w:r>
      <w:r w:rsidR="00F273EA" w:rsidRPr="00F273EA">
        <w:t xml:space="preserve"> SDV: </w:t>
      </w:r>
      <w:r w:rsidR="00071836">
        <w:t>210</w:t>
      </w:r>
    </w:p>
    <w:p w14:paraId="5B3DADF2" w14:textId="77777777" w:rsidR="00FE7BF7" w:rsidRPr="00621DB5" w:rsidRDefault="00FE7BF7" w:rsidP="000C1D67">
      <w:pPr>
        <w:pStyle w:val="PR2"/>
        <w:spacing w:before="240"/>
      </w:pPr>
      <w:r w:rsidRPr="00621DB5">
        <w:lastRenderedPageBreak/>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0F8D73F7" w14:textId="31A399C3" w:rsidR="009E379D" w:rsidRDefault="00F736A2" w:rsidP="00DC3A2C">
      <w:pPr>
        <w:pStyle w:val="ART"/>
      </w:pPr>
      <w:r w:rsidRPr="00F736A2">
        <w:t>VENTED SLIP-SHEET LOOSE-LAY UNDERLAYMENT SYSTEM:</w:t>
      </w:r>
    </w:p>
    <w:p w14:paraId="1D983183" w14:textId="6FA4401F" w:rsidR="00F736A2" w:rsidRDefault="00BF137A" w:rsidP="00F736A2">
      <w:pPr>
        <w:pStyle w:val="PR1"/>
      </w:pPr>
      <w:r w:rsidRPr="00BF137A">
        <w:t>Basis-of-Design Product: Gerflor Taraflex Isolsport.</w:t>
      </w:r>
    </w:p>
    <w:p w14:paraId="645A0128" w14:textId="677FB262" w:rsidR="001C42CF" w:rsidRDefault="0015621E" w:rsidP="00966005">
      <w:pPr>
        <w:pStyle w:val="PR1"/>
      </w:pPr>
      <w:r w:rsidRPr="0015621E">
        <w:t>Description: Vented slip-sheet vinyl layer installed between the substrate and resilient athletic flooring.</w:t>
      </w:r>
    </w:p>
    <w:p w14:paraId="79CE0093" w14:textId="4DA2EB55" w:rsidR="0015621E" w:rsidRDefault="0015621E" w:rsidP="00966005">
      <w:pPr>
        <w:pStyle w:val="PR2"/>
        <w:spacing w:before="240"/>
      </w:pPr>
      <w:r>
        <w:t xml:space="preserve">Bottom Texture: </w:t>
      </w:r>
      <w:r w:rsidRPr="0015621E">
        <w:t>Embossed underside with raised texture allows moderate moisture vapor emissions to escape and ventilate. Systems with smooth or recessed/indented textures on the underside are not acceptable</w:t>
      </w:r>
      <w:r w:rsidR="001C42CF">
        <w:t>.</w:t>
      </w:r>
    </w:p>
    <w:p w14:paraId="4F2D3C05" w14:textId="7317E0BA" w:rsidR="001C42CF" w:rsidRDefault="001C42CF" w:rsidP="00966005">
      <w:pPr>
        <w:pStyle w:val="PR2"/>
        <w:spacing w:before="240"/>
      </w:pPr>
      <w:r w:rsidRPr="001C42CF">
        <w:t>Overall Thickness: Not less than 1.65 mm.</w:t>
      </w:r>
    </w:p>
    <w:p w14:paraId="4AA75D03" w14:textId="404B593D" w:rsidR="007277AE" w:rsidRDefault="007277AE" w:rsidP="00966005">
      <w:pPr>
        <w:pStyle w:val="PR2"/>
        <w:spacing w:before="240"/>
      </w:pPr>
      <w:r w:rsidRPr="007277AE">
        <w:t xml:space="preserve">Roll Length: Not less than </w:t>
      </w:r>
      <w:r>
        <w:t>45 m (</w:t>
      </w:r>
      <w:r w:rsidRPr="007277AE">
        <w:t>147 feet, 6 inches</w:t>
      </w:r>
      <w:r>
        <w:t>)</w:t>
      </w:r>
    </w:p>
    <w:p w14:paraId="3ABB403B" w14:textId="7B2ACC57" w:rsidR="007277AE" w:rsidRDefault="00966005" w:rsidP="00966005">
      <w:pPr>
        <w:pStyle w:val="PR2"/>
        <w:spacing w:before="240"/>
      </w:pPr>
      <w:r w:rsidRPr="00966005">
        <w:t xml:space="preserve">Roll Width: Not less than </w:t>
      </w:r>
      <w:r>
        <w:t>2m (</w:t>
      </w:r>
      <w:r w:rsidRPr="00966005">
        <w:t>78 inches</w:t>
      </w:r>
      <w:r>
        <w:t>)</w:t>
      </w:r>
    </w:p>
    <w:p w14:paraId="524FC665" w14:textId="76CB5762" w:rsidR="00966005" w:rsidRDefault="00966005" w:rsidP="00966005">
      <w:pPr>
        <w:pStyle w:val="PR2"/>
        <w:spacing w:before="240"/>
      </w:pPr>
      <w:r>
        <w:t>I</w:t>
      </w:r>
      <w:r w:rsidRPr="00966005">
        <w:t>nstallation Method: Loose laid over existing floor or other substrate.</w:t>
      </w:r>
    </w:p>
    <w:p w14:paraId="4B48C92A" w14:textId="21031DCC" w:rsidR="006337B2" w:rsidRDefault="005A4F44" w:rsidP="006337B2">
      <w:pPr>
        <w:pStyle w:val="PR1"/>
      </w:pPr>
      <w:r w:rsidRPr="005A4F44">
        <w:t>Performance Criteria:</w:t>
      </w:r>
    </w:p>
    <w:p w14:paraId="4BEE0991" w14:textId="6E63AB98" w:rsidR="00BE6DBF" w:rsidRPr="00F736A2" w:rsidRDefault="00BE6DBF" w:rsidP="001E7632">
      <w:pPr>
        <w:pStyle w:val="PR2"/>
        <w:spacing w:before="240"/>
      </w:pPr>
      <w:r w:rsidRPr="00BE6DBF">
        <w:t>Slab Moisture Design Tolerance: The concrete slab shall have a maximum relative humidity (RH) of 98% when tested in accordance with ASTM F2170</w:t>
      </w:r>
      <w:r w:rsidR="001E7632">
        <w:t>.</w:t>
      </w:r>
    </w:p>
    <w:p w14:paraId="5B3DADF4" w14:textId="0BCB411C"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47693561" w:rsidR="00641099" w:rsidRDefault="00FE7BF7" w:rsidP="00641099">
      <w:pPr>
        <w:pStyle w:val="PR2"/>
        <w:numPr>
          <w:ilvl w:val="0"/>
          <w:numId w:val="0"/>
        </w:numPr>
        <w:spacing w:before="240"/>
        <w:ind w:left="2016"/>
      </w:pPr>
      <w:r w:rsidRPr="00621DB5">
        <w:t xml:space="preserve">Basis-of-Design Product: </w:t>
      </w:r>
      <w:r w:rsidR="00641099" w:rsidRPr="00470038">
        <w:rPr>
          <w:b/>
          <w:bCs/>
        </w:rPr>
        <w:t>Gerfix 196 (98% / 15 lbs).</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r w:rsidR="00FE7E06">
        <w:t>Colour</w:t>
      </w:r>
      <w:r w:rsidRPr="00621DB5">
        <w:t xml:space="preserve"> shall blend with resilient athletic flooring </w:t>
      </w:r>
      <w:r w:rsidR="00FE7E06">
        <w:t>colour</w:t>
      </w:r>
      <w:r w:rsidRPr="00621DB5">
        <w:t>.</w:t>
      </w:r>
    </w:p>
    <w:p w14:paraId="5B3DADFD" w14:textId="77777777" w:rsidR="00FE7BF7" w:rsidRPr="00621DB5" w:rsidRDefault="00FE7BF7" w:rsidP="00176F06">
      <w:pPr>
        <w:pStyle w:val="PR1"/>
      </w:pPr>
      <w:r w:rsidRPr="00621DB5">
        <w:lastRenderedPageBreak/>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moisture vapour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The concrete slab complies with ACI 302.2R for concrete design including use of a low-permeance vapo</w:t>
      </w:r>
      <w:r w:rsidR="00562DDA">
        <w:t>u</w:t>
      </w:r>
      <w:r w:rsidRPr="00621DB5">
        <w:t>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lastRenderedPageBreak/>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8715481" w:rsidR="0067054C" w:rsidRPr="00621DB5" w:rsidRDefault="0067054C" w:rsidP="0067054C">
      <w:pPr>
        <w:pStyle w:val="PR1"/>
        <w:tabs>
          <w:tab w:val="num" w:pos="864"/>
        </w:tabs>
      </w:pPr>
      <w:r w:rsidRPr="00621DB5">
        <w:t>Use</w:t>
      </w:r>
      <w:r w:rsidR="00E40546" w:rsidRPr="00E40546">
        <w:t xml:space="preserve"> trowelable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r w:rsidR="00087E13">
        <w:t>odours</w:t>
      </w:r>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46ECBB58" w:rsidR="00FE7BF7" w:rsidRPr="00621DB5" w:rsidRDefault="00FE7BF7" w:rsidP="00176F06">
      <w:pPr>
        <w:pStyle w:val="PR1"/>
      </w:pPr>
      <w:r w:rsidRPr="00621DB5">
        <w:t>Adhered Flooring: Attach prod</w:t>
      </w:r>
      <w:r w:rsidR="005E5687" w:rsidRPr="00621DB5">
        <w:t xml:space="preserve">ucts to substrates using a </w:t>
      </w:r>
      <w:r w:rsidR="00557FFA" w:rsidRPr="00621DB5">
        <w:t>full spread</w:t>
      </w:r>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lastRenderedPageBreak/>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r w:rsidR="00FE7E06">
        <w:t>colour</w:t>
      </w:r>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BA2111" w14:textId="77777777" w:rsidR="00CC4FAC" w:rsidRDefault="00CC4FAC">
      <w:r>
        <w:separator/>
      </w:r>
    </w:p>
  </w:endnote>
  <w:endnote w:type="continuationSeparator" w:id="0">
    <w:p w14:paraId="4A2BC89B" w14:textId="77777777" w:rsidR="00CC4FAC" w:rsidRDefault="00CC4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1C7CAF">
      <w:rPr>
        <w:sz w:val="20"/>
        <w:szCs w:val="20"/>
      </w:rPr>
      <w:t xml:space="preserve">Page </w:t>
    </w:r>
    <w:r w:rsidR="003F2159" w:rsidRPr="001C7CAF">
      <w:rPr>
        <w:sz w:val="20"/>
        <w:szCs w:val="20"/>
      </w:rPr>
      <w:fldChar w:fldCharType="begin"/>
    </w:r>
    <w:r w:rsidR="003F2159" w:rsidRPr="001C7CAF">
      <w:rPr>
        <w:sz w:val="20"/>
        <w:szCs w:val="20"/>
      </w:rPr>
      <w:instrText xml:space="preserve"> PAGE </w:instrText>
    </w:r>
    <w:r w:rsidR="003F2159" w:rsidRPr="001C7CAF">
      <w:rPr>
        <w:sz w:val="20"/>
        <w:szCs w:val="20"/>
      </w:rPr>
      <w:fldChar w:fldCharType="separate"/>
    </w:r>
    <w:r w:rsidR="00621DB5" w:rsidRPr="001C7CAF">
      <w:rPr>
        <w:noProof/>
        <w:sz w:val="20"/>
        <w:szCs w:val="20"/>
      </w:rPr>
      <w:t>12</w:t>
    </w:r>
    <w:r w:rsidR="003F2159" w:rsidRPr="001C7CAF">
      <w:rPr>
        <w:noProof/>
        <w:sz w:val="20"/>
        <w:szCs w:val="20"/>
      </w:rPr>
      <w:fldChar w:fldCharType="end"/>
    </w:r>
    <w:r w:rsidRPr="001C7CAF">
      <w:rPr>
        <w:sz w:val="20"/>
        <w:szCs w:val="20"/>
      </w:rPr>
      <w:t xml:space="preserve"> of </w:t>
    </w:r>
    <w:r w:rsidR="00621DB5" w:rsidRPr="001C7CAF">
      <w:rPr>
        <w:sz w:val="20"/>
        <w:szCs w:val="20"/>
      </w:rPr>
      <w:fldChar w:fldCharType="begin"/>
    </w:r>
    <w:r w:rsidR="00621DB5" w:rsidRPr="001C7CAF">
      <w:rPr>
        <w:sz w:val="20"/>
        <w:szCs w:val="20"/>
      </w:rPr>
      <w:instrText xml:space="preserve"> NUMPAGES </w:instrText>
    </w:r>
    <w:r w:rsidR="00621DB5" w:rsidRPr="001C7CAF">
      <w:rPr>
        <w:sz w:val="20"/>
        <w:szCs w:val="20"/>
      </w:rPr>
      <w:fldChar w:fldCharType="separate"/>
    </w:r>
    <w:r w:rsidR="00621DB5" w:rsidRPr="001C7CAF">
      <w:rPr>
        <w:noProof/>
        <w:sz w:val="20"/>
        <w:szCs w:val="20"/>
      </w:rPr>
      <w:t>12</w:t>
    </w:r>
    <w:r w:rsidR="00621DB5" w:rsidRPr="001C7CAF">
      <w:rPr>
        <w:noProof/>
        <w:sz w:val="20"/>
        <w:szCs w:val="20"/>
      </w:rPr>
      <w:fldChar w:fldCharType="end"/>
    </w:r>
  </w:p>
  <w:p w14:paraId="390122EE" w14:textId="77777777" w:rsidR="001C7CAF" w:rsidRPr="001C7CAF" w:rsidRDefault="001C7CAF" w:rsidP="000E399D">
    <w:pPr>
      <w:pStyle w:val="Pieddepage"/>
      <w:jc w:val="center"/>
      <w:rPr>
        <w:sz w:val="20"/>
        <w:szCs w:val="20"/>
      </w:rPr>
    </w:pPr>
  </w:p>
  <w:p w14:paraId="5B3DAE40" w14:textId="099D1D6C" w:rsidR="00BF6905" w:rsidRPr="001C7CAF" w:rsidRDefault="00FE7E06" w:rsidP="00FE7E06">
    <w:pPr>
      <w:pStyle w:val="Pieddepage"/>
      <w:rPr>
        <w:sz w:val="20"/>
        <w:szCs w:val="20"/>
      </w:rPr>
    </w:pPr>
    <w:r w:rsidRPr="001C7CAF">
      <w:rPr>
        <w:sz w:val="20"/>
        <w:szCs w:val="20"/>
      </w:rPr>
      <w:t xml:space="preserve"> Spec Guide_Taraflex Sport M </w:t>
    </w:r>
    <w:r w:rsidR="005F77B2">
      <w:rPr>
        <w:sz w:val="20"/>
        <w:szCs w:val="20"/>
      </w:rPr>
      <w:t xml:space="preserve">Performance </w:t>
    </w:r>
    <w:r w:rsidR="00AC4E51" w:rsidRPr="001C7CAF">
      <w:rPr>
        <w:sz w:val="20"/>
        <w:szCs w:val="20"/>
      </w:rPr>
      <w:t>over Isolsport</w:t>
    </w:r>
    <w:r w:rsidRPr="001C7CAF">
      <w:rPr>
        <w:sz w:val="20"/>
        <w:szCs w:val="20"/>
      </w:rPr>
      <w:t xml:space="preserve">_ca </w:t>
    </w:r>
    <w:r w:rsidR="00AC4E51" w:rsidRPr="001C7CAF">
      <w:rPr>
        <w:sz w:val="20"/>
        <w:szCs w:val="20"/>
      </w:rPr>
      <w:tab/>
    </w:r>
    <w:r w:rsidR="00641099" w:rsidRPr="001C7CAF">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0ACE7" w14:textId="77777777" w:rsidR="00CC4FAC" w:rsidRDefault="00CC4FAC">
      <w:r>
        <w:separator/>
      </w:r>
    </w:p>
  </w:footnote>
  <w:footnote w:type="continuationSeparator" w:id="0">
    <w:p w14:paraId="2370B509" w14:textId="77777777" w:rsidR="00CC4FAC" w:rsidRDefault="00CC4F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C" w14:textId="546CD62A" w:rsidR="000B0432" w:rsidRDefault="005F77B2"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Sport M plus Performance</w:t>
    </w:r>
    <w:r w:rsidR="006F0087" w:rsidRPr="00B60F8B">
      <w:rPr>
        <w:rFonts w:ascii="Arial" w:hAnsi="Arial" w:cs="Arial"/>
        <w:b/>
        <w:color w:val="0000FF"/>
        <w:sz w:val="32"/>
        <w:szCs w:val="32"/>
        <w:u w:val="single"/>
      </w:rPr>
      <w:t xml:space="preserve"> with Isolsport vented slip-sheet</w:t>
    </w:r>
  </w:p>
  <w:p w14:paraId="1A892763" w14:textId="77777777" w:rsidR="006F0087" w:rsidRPr="00DC6C97" w:rsidRDefault="006F0087"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547453606">
    <w:abstractNumId w:val="0"/>
  </w:num>
  <w:num w:numId="23" w16cid:durableId="701706169">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056F2"/>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1836"/>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229CF"/>
    <w:rsid w:val="00124D6C"/>
    <w:rsid w:val="00144F99"/>
    <w:rsid w:val="001465B5"/>
    <w:rsid w:val="00153E1B"/>
    <w:rsid w:val="0015621E"/>
    <w:rsid w:val="0016100D"/>
    <w:rsid w:val="0016469F"/>
    <w:rsid w:val="00176F06"/>
    <w:rsid w:val="001908E0"/>
    <w:rsid w:val="0019518C"/>
    <w:rsid w:val="001C0A2A"/>
    <w:rsid w:val="001C1234"/>
    <w:rsid w:val="001C15FA"/>
    <w:rsid w:val="001C42CF"/>
    <w:rsid w:val="001C7CAF"/>
    <w:rsid w:val="001D4294"/>
    <w:rsid w:val="001E06E2"/>
    <w:rsid w:val="001E4224"/>
    <w:rsid w:val="001E7632"/>
    <w:rsid w:val="001F1EF7"/>
    <w:rsid w:val="001F1FFA"/>
    <w:rsid w:val="001F2B4D"/>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B733A"/>
    <w:rsid w:val="002D0B51"/>
    <w:rsid w:val="002D2B3C"/>
    <w:rsid w:val="002D41D6"/>
    <w:rsid w:val="002E719A"/>
    <w:rsid w:val="002E7AC5"/>
    <w:rsid w:val="002F42DF"/>
    <w:rsid w:val="0030277B"/>
    <w:rsid w:val="00306425"/>
    <w:rsid w:val="00306BEE"/>
    <w:rsid w:val="00307C78"/>
    <w:rsid w:val="003176D5"/>
    <w:rsid w:val="0032326D"/>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6A6"/>
    <w:rsid w:val="00397CC9"/>
    <w:rsid w:val="003A1FF0"/>
    <w:rsid w:val="003A64E3"/>
    <w:rsid w:val="003B0DDE"/>
    <w:rsid w:val="003D0C4E"/>
    <w:rsid w:val="003D4037"/>
    <w:rsid w:val="003E1F21"/>
    <w:rsid w:val="003E37B5"/>
    <w:rsid w:val="003F2159"/>
    <w:rsid w:val="003F40D7"/>
    <w:rsid w:val="003F44DE"/>
    <w:rsid w:val="00407C8E"/>
    <w:rsid w:val="00416291"/>
    <w:rsid w:val="0042774B"/>
    <w:rsid w:val="004277EE"/>
    <w:rsid w:val="0043162D"/>
    <w:rsid w:val="00452958"/>
    <w:rsid w:val="00466F47"/>
    <w:rsid w:val="00467036"/>
    <w:rsid w:val="00473C1F"/>
    <w:rsid w:val="00482C51"/>
    <w:rsid w:val="00486ABB"/>
    <w:rsid w:val="004919BE"/>
    <w:rsid w:val="00491E21"/>
    <w:rsid w:val="004937A1"/>
    <w:rsid w:val="004958B0"/>
    <w:rsid w:val="004A0898"/>
    <w:rsid w:val="004A54C8"/>
    <w:rsid w:val="004A60E2"/>
    <w:rsid w:val="004A780B"/>
    <w:rsid w:val="004B06DE"/>
    <w:rsid w:val="004B4B9A"/>
    <w:rsid w:val="004C0246"/>
    <w:rsid w:val="004C23B9"/>
    <w:rsid w:val="004C7350"/>
    <w:rsid w:val="004E3757"/>
    <w:rsid w:val="004E7E5B"/>
    <w:rsid w:val="00504691"/>
    <w:rsid w:val="00505FA6"/>
    <w:rsid w:val="00511F8F"/>
    <w:rsid w:val="00514FBE"/>
    <w:rsid w:val="00521020"/>
    <w:rsid w:val="005228E6"/>
    <w:rsid w:val="00525EBE"/>
    <w:rsid w:val="00530537"/>
    <w:rsid w:val="00531504"/>
    <w:rsid w:val="00534C59"/>
    <w:rsid w:val="005374E3"/>
    <w:rsid w:val="005541EC"/>
    <w:rsid w:val="00556994"/>
    <w:rsid w:val="00557FFA"/>
    <w:rsid w:val="00562B73"/>
    <w:rsid w:val="00562DDA"/>
    <w:rsid w:val="00567515"/>
    <w:rsid w:val="00567C75"/>
    <w:rsid w:val="0057154E"/>
    <w:rsid w:val="00573DB5"/>
    <w:rsid w:val="00583756"/>
    <w:rsid w:val="0058440B"/>
    <w:rsid w:val="00585E16"/>
    <w:rsid w:val="0058616C"/>
    <w:rsid w:val="00595D02"/>
    <w:rsid w:val="005A0797"/>
    <w:rsid w:val="005A4F44"/>
    <w:rsid w:val="005A6A15"/>
    <w:rsid w:val="005B3E7B"/>
    <w:rsid w:val="005B5F91"/>
    <w:rsid w:val="005B605D"/>
    <w:rsid w:val="005B7957"/>
    <w:rsid w:val="005C05C9"/>
    <w:rsid w:val="005C1286"/>
    <w:rsid w:val="005C2A08"/>
    <w:rsid w:val="005C3BBC"/>
    <w:rsid w:val="005E3400"/>
    <w:rsid w:val="005E5687"/>
    <w:rsid w:val="005F1341"/>
    <w:rsid w:val="005F77B2"/>
    <w:rsid w:val="006037A5"/>
    <w:rsid w:val="00607F62"/>
    <w:rsid w:val="0061706E"/>
    <w:rsid w:val="00621DB5"/>
    <w:rsid w:val="00621F63"/>
    <w:rsid w:val="006337B2"/>
    <w:rsid w:val="00640E80"/>
    <w:rsid w:val="00641099"/>
    <w:rsid w:val="006438C9"/>
    <w:rsid w:val="00665F1C"/>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C787F"/>
    <w:rsid w:val="006E5582"/>
    <w:rsid w:val="006E7559"/>
    <w:rsid w:val="006F0087"/>
    <w:rsid w:val="006F698B"/>
    <w:rsid w:val="00704A12"/>
    <w:rsid w:val="00704DA6"/>
    <w:rsid w:val="007129BA"/>
    <w:rsid w:val="007235C5"/>
    <w:rsid w:val="00724042"/>
    <w:rsid w:val="007246DA"/>
    <w:rsid w:val="007255FE"/>
    <w:rsid w:val="007277AE"/>
    <w:rsid w:val="00731776"/>
    <w:rsid w:val="00750B80"/>
    <w:rsid w:val="0075296A"/>
    <w:rsid w:val="00757990"/>
    <w:rsid w:val="00771947"/>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4341"/>
    <w:rsid w:val="00814411"/>
    <w:rsid w:val="00821742"/>
    <w:rsid w:val="008222D5"/>
    <w:rsid w:val="00830EE4"/>
    <w:rsid w:val="00833397"/>
    <w:rsid w:val="0083516F"/>
    <w:rsid w:val="00836B67"/>
    <w:rsid w:val="00843998"/>
    <w:rsid w:val="00844834"/>
    <w:rsid w:val="00852DE1"/>
    <w:rsid w:val="008609F0"/>
    <w:rsid w:val="008615AD"/>
    <w:rsid w:val="00873DCD"/>
    <w:rsid w:val="00892B73"/>
    <w:rsid w:val="00893EA1"/>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66005"/>
    <w:rsid w:val="00970CD0"/>
    <w:rsid w:val="00970FF9"/>
    <w:rsid w:val="00972C0F"/>
    <w:rsid w:val="00983B5C"/>
    <w:rsid w:val="00992699"/>
    <w:rsid w:val="0099627F"/>
    <w:rsid w:val="009A0420"/>
    <w:rsid w:val="009A5EC8"/>
    <w:rsid w:val="009A77D4"/>
    <w:rsid w:val="009C2427"/>
    <w:rsid w:val="009C346D"/>
    <w:rsid w:val="009C5A93"/>
    <w:rsid w:val="009D0B46"/>
    <w:rsid w:val="009D281A"/>
    <w:rsid w:val="009D5B5B"/>
    <w:rsid w:val="009D6DBF"/>
    <w:rsid w:val="009E379D"/>
    <w:rsid w:val="009E403E"/>
    <w:rsid w:val="009E69E8"/>
    <w:rsid w:val="009F0550"/>
    <w:rsid w:val="00A009BF"/>
    <w:rsid w:val="00A13AB8"/>
    <w:rsid w:val="00A24AB9"/>
    <w:rsid w:val="00A3719C"/>
    <w:rsid w:val="00A41BC7"/>
    <w:rsid w:val="00A562FF"/>
    <w:rsid w:val="00A705F4"/>
    <w:rsid w:val="00A95C7D"/>
    <w:rsid w:val="00AA0F7E"/>
    <w:rsid w:val="00AA149E"/>
    <w:rsid w:val="00AA1BCE"/>
    <w:rsid w:val="00AA4E3D"/>
    <w:rsid w:val="00AA5DD7"/>
    <w:rsid w:val="00AB6184"/>
    <w:rsid w:val="00AC4E51"/>
    <w:rsid w:val="00AD0F23"/>
    <w:rsid w:val="00AD2BE0"/>
    <w:rsid w:val="00AE0C4F"/>
    <w:rsid w:val="00AE4475"/>
    <w:rsid w:val="00AE6FBF"/>
    <w:rsid w:val="00AF772B"/>
    <w:rsid w:val="00B02BA6"/>
    <w:rsid w:val="00B03402"/>
    <w:rsid w:val="00B05674"/>
    <w:rsid w:val="00B061A9"/>
    <w:rsid w:val="00B11636"/>
    <w:rsid w:val="00B13AFB"/>
    <w:rsid w:val="00B27488"/>
    <w:rsid w:val="00B33CF1"/>
    <w:rsid w:val="00B4579E"/>
    <w:rsid w:val="00B5365C"/>
    <w:rsid w:val="00B5569E"/>
    <w:rsid w:val="00B60F8B"/>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E6DBF"/>
    <w:rsid w:val="00BF137A"/>
    <w:rsid w:val="00BF6905"/>
    <w:rsid w:val="00C0032A"/>
    <w:rsid w:val="00C16BA2"/>
    <w:rsid w:val="00C23CC2"/>
    <w:rsid w:val="00C25465"/>
    <w:rsid w:val="00C26127"/>
    <w:rsid w:val="00C320F6"/>
    <w:rsid w:val="00C32DC2"/>
    <w:rsid w:val="00C34B9E"/>
    <w:rsid w:val="00C3637D"/>
    <w:rsid w:val="00C52C35"/>
    <w:rsid w:val="00C54289"/>
    <w:rsid w:val="00C64AFC"/>
    <w:rsid w:val="00C70321"/>
    <w:rsid w:val="00C70EBC"/>
    <w:rsid w:val="00C71A8D"/>
    <w:rsid w:val="00C71B06"/>
    <w:rsid w:val="00C91D65"/>
    <w:rsid w:val="00C9620D"/>
    <w:rsid w:val="00CA15A0"/>
    <w:rsid w:val="00CA6AAC"/>
    <w:rsid w:val="00CC4FAC"/>
    <w:rsid w:val="00CD3005"/>
    <w:rsid w:val="00CE36EE"/>
    <w:rsid w:val="00CF1534"/>
    <w:rsid w:val="00CF207D"/>
    <w:rsid w:val="00D02697"/>
    <w:rsid w:val="00D07239"/>
    <w:rsid w:val="00D11912"/>
    <w:rsid w:val="00D12CF6"/>
    <w:rsid w:val="00D1378E"/>
    <w:rsid w:val="00D26780"/>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0546"/>
    <w:rsid w:val="00E43362"/>
    <w:rsid w:val="00E528AC"/>
    <w:rsid w:val="00E538C5"/>
    <w:rsid w:val="00E56C8C"/>
    <w:rsid w:val="00E56FA9"/>
    <w:rsid w:val="00E7194E"/>
    <w:rsid w:val="00E72BFF"/>
    <w:rsid w:val="00E738D4"/>
    <w:rsid w:val="00E7430D"/>
    <w:rsid w:val="00E80113"/>
    <w:rsid w:val="00E801F5"/>
    <w:rsid w:val="00E908B0"/>
    <w:rsid w:val="00E94416"/>
    <w:rsid w:val="00E95F98"/>
    <w:rsid w:val="00E9664B"/>
    <w:rsid w:val="00E97CC5"/>
    <w:rsid w:val="00EA0CC2"/>
    <w:rsid w:val="00EC49EB"/>
    <w:rsid w:val="00ED3105"/>
    <w:rsid w:val="00EE58C6"/>
    <w:rsid w:val="00EE6D19"/>
    <w:rsid w:val="00EF6A32"/>
    <w:rsid w:val="00EF6AC1"/>
    <w:rsid w:val="00F14ED6"/>
    <w:rsid w:val="00F16220"/>
    <w:rsid w:val="00F273EA"/>
    <w:rsid w:val="00F326F5"/>
    <w:rsid w:val="00F36151"/>
    <w:rsid w:val="00F3752E"/>
    <w:rsid w:val="00F42D8E"/>
    <w:rsid w:val="00F51A17"/>
    <w:rsid w:val="00F55CD6"/>
    <w:rsid w:val="00F55FED"/>
    <w:rsid w:val="00F5738D"/>
    <w:rsid w:val="00F625D8"/>
    <w:rsid w:val="00F726C6"/>
    <w:rsid w:val="00F736A2"/>
    <w:rsid w:val="00F80CCD"/>
    <w:rsid w:val="00F83FA7"/>
    <w:rsid w:val="00F86207"/>
    <w:rsid w:val="00F87CE0"/>
    <w:rsid w:val="00FA0B03"/>
    <w:rsid w:val="00FA6255"/>
    <w:rsid w:val="00FB21E3"/>
    <w:rsid w:val="00FC6E5B"/>
    <w:rsid w:val="00FE0BBA"/>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820728590">
      <w:bodyDiv w:val="1"/>
      <w:marLeft w:val="0"/>
      <w:marRight w:val="0"/>
      <w:marTop w:val="0"/>
      <w:marBottom w:val="0"/>
      <w:divBdr>
        <w:top w:val="none" w:sz="0" w:space="0" w:color="auto"/>
        <w:left w:val="none" w:sz="0" w:space="0" w:color="auto"/>
        <w:bottom w:val="none" w:sz="0" w:space="0" w:color="auto"/>
        <w:right w:val="none" w:sz="0" w:space="0" w:color="auto"/>
      </w:divBdr>
    </w:div>
    <w:div w:id="184905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27</TotalTime>
  <Pages>12</Pages>
  <Words>2804</Words>
  <Characters>15424</Characters>
  <Application>Microsoft Office Word</Application>
  <DocSecurity>0</DocSecurity>
  <Lines>128</Lines>
  <Paragraphs>36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18192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15</cp:revision>
  <cp:lastPrinted>2015-09-15T14:45:00Z</cp:lastPrinted>
  <dcterms:created xsi:type="dcterms:W3CDTF">2025-08-11T20:29:00Z</dcterms:created>
  <dcterms:modified xsi:type="dcterms:W3CDTF">2025-09-08T19:11:00Z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